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B21" w:rsidRDefault="00403B21" w:rsidP="00E2780C">
      <w:pPr>
        <w:spacing w:after="0" w:line="280" w:lineRule="atLeast"/>
        <w:jc w:val="both"/>
      </w:pPr>
      <w:bookmarkStart w:id="0" w:name="_GoBack"/>
      <w:bookmarkEnd w:id="0"/>
    </w:p>
    <w:p w:rsidR="00E2780C" w:rsidRDefault="00E2780C" w:rsidP="00E2780C">
      <w:pPr>
        <w:numPr>
          <w:ilvl w:val="0"/>
          <w:numId w:val="1"/>
        </w:numPr>
        <w:spacing w:after="0" w:line="280" w:lineRule="atLeast"/>
        <w:ind w:left="720"/>
        <w:jc w:val="both"/>
        <w:rPr>
          <w:rFonts w:ascii="Verdana" w:hAnsi="Verdana"/>
          <w:color w:val="000000"/>
          <w:sz w:val="24"/>
          <w:u w:color="000000"/>
        </w:rPr>
      </w:pPr>
      <w:hyperlink w:anchor="InternalFormat" w:history="1">
        <w:r>
          <w:rPr>
            <w:rFonts w:ascii="Calibri" w:hAnsi="Calibri"/>
            <w:color w:val="0000FF"/>
            <w:sz w:val="24"/>
            <w:u w:val="single" w:color="0000FF"/>
          </w:rPr>
          <w:t>Internal Format Similar to the One of Microsoft WPF Documents</w:t>
        </w:r>
      </w:hyperlink>
    </w:p>
    <w:p w:rsidR="00E2780C" w:rsidRDefault="00403B21" w:rsidP="00E2780C">
      <w:pPr>
        <w:numPr>
          <w:ilvl w:val="0"/>
          <w:numId w:val="1"/>
        </w:numPr>
        <w:spacing w:after="0" w:line="280" w:lineRule="atLeast"/>
        <w:ind w:left="720"/>
        <w:rPr>
          <w:rFonts w:ascii="Verdana" w:hAnsi="Verdana"/>
          <w:color w:val="000000"/>
          <w:sz w:val="24"/>
          <w:u w:color="000000"/>
        </w:rPr>
      </w:pPr>
      <w:hyperlink w:anchor="Printing" w:history="1">
        <w:r w:rsidR="00E2780C">
          <w:rPr>
            <w:rFonts w:ascii="Calibri" w:hAnsi="Calibri"/>
            <w:color w:val="0000FF"/>
            <w:sz w:val="24"/>
            <w:u w:val="single" w:color="0000FF"/>
          </w:rPr>
          <w:t>Printing</w:t>
        </w:r>
      </w:hyperlink>
    </w:p>
    <w:p w:rsidR="00E2780C" w:rsidRDefault="00403B21" w:rsidP="00E2780C">
      <w:pPr>
        <w:numPr>
          <w:ilvl w:val="0"/>
          <w:numId w:val="1"/>
        </w:numPr>
        <w:spacing w:after="0" w:line="280" w:lineRule="atLeast"/>
        <w:ind w:left="720"/>
        <w:jc w:val="both"/>
        <w:rPr>
          <w:rFonts w:ascii="Verdana" w:hAnsi="Verdana"/>
          <w:color w:val="000000"/>
          <w:sz w:val="24"/>
          <w:u w:color="000000"/>
        </w:rPr>
      </w:pPr>
      <w:hyperlink w:anchor="SpellChecking" w:history="1">
        <w:r w:rsidR="00E2780C">
          <w:rPr>
            <w:rFonts w:ascii="Calibri" w:hAnsi="Calibri"/>
            <w:color w:val="0000FF"/>
            <w:sz w:val="24"/>
            <w:u w:val="single" w:color="0000FF"/>
          </w:rPr>
          <w:t>Spell Checking</w:t>
        </w:r>
      </w:hyperlink>
    </w:p>
    <w:p w:rsidR="00E2780C" w:rsidRDefault="00403B21" w:rsidP="00E2780C">
      <w:pPr>
        <w:numPr>
          <w:ilvl w:val="0"/>
          <w:numId w:val="1"/>
        </w:numPr>
        <w:spacing w:after="0" w:line="280" w:lineRule="atLeast"/>
        <w:ind w:left="720"/>
        <w:jc w:val="both"/>
        <w:rPr>
          <w:rFonts w:ascii="Verdana" w:hAnsi="Verdana"/>
          <w:color w:val="000000"/>
          <w:sz w:val="24"/>
          <w:u w:color="000000"/>
        </w:rPr>
      </w:pPr>
      <w:hyperlink w:anchor="UIVirtualization" w:history="1">
        <w:r w:rsidR="00E2780C">
          <w:rPr>
            <w:rFonts w:ascii="Calibri" w:hAnsi="Calibri"/>
            <w:color w:val="0000FF"/>
            <w:sz w:val="24"/>
            <w:u w:val="single" w:color="0000FF"/>
          </w:rPr>
          <w:t>UI Virtualization</w:t>
        </w:r>
      </w:hyperlink>
    </w:p>
    <w:p w:rsidR="00E2780C" w:rsidRDefault="00403B21" w:rsidP="00E2780C">
      <w:pPr>
        <w:numPr>
          <w:ilvl w:val="0"/>
          <w:numId w:val="1"/>
        </w:numPr>
        <w:spacing w:after="0" w:line="280" w:lineRule="atLeast"/>
        <w:ind w:left="720"/>
        <w:jc w:val="both"/>
        <w:rPr>
          <w:rFonts w:ascii="Verdana" w:hAnsi="Verdana"/>
          <w:color w:val="000000"/>
          <w:sz w:val="24"/>
          <w:u w:color="000000"/>
        </w:rPr>
      </w:pPr>
      <w:hyperlink w:anchor="ControlAPI" w:history="1">
        <w:r w:rsidR="00E2780C">
          <w:rPr>
            <w:rFonts w:ascii="Calibri" w:hAnsi="Calibri"/>
            <w:color w:val="0000FF"/>
            <w:sz w:val="24"/>
            <w:u w:val="single" w:color="0000FF"/>
          </w:rPr>
          <w:t>Control API</w:t>
        </w:r>
      </w:hyperlink>
    </w:p>
    <w:p w:rsidR="00E2780C" w:rsidRDefault="00403B21" w:rsidP="00E2780C">
      <w:pPr>
        <w:numPr>
          <w:ilvl w:val="0"/>
          <w:numId w:val="1"/>
        </w:numPr>
        <w:spacing w:after="0" w:line="280" w:lineRule="atLeast"/>
        <w:ind w:left="720"/>
        <w:jc w:val="both"/>
        <w:rPr>
          <w:rFonts w:ascii="Calibri" w:hAnsi="Calibri"/>
          <w:color w:val="000000"/>
          <w:highlight w:val="yellow"/>
          <w:u w:color="000000"/>
        </w:rPr>
      </w:pPr>
      <w:hyperlink w:anchor="KeyBindings" w:history="1">
        <w:r w:rsidR="00E2780C">
          <w:rPr>
            <w:rFonts w:ascii="Calibri" w:hAnsi="Calibri"/>
            <w:color w:val="0000FF"/>
            <w:u w:val="single" w:color="0000FF"/>
          </w:rPr>
          <w:t>Key Bindings</w:t>
        </w:r>
      </w:hyperlink>
      <w:r w:rsidR="00E2780C">
        <w:rPr>
          <w:rFonts w:ascii="Calibri" w:hAnsi="Calibri"/>
          <w:color w:val="000000"/>
          <w:u w:color="000000"/>
        </w:rPr>
        <w:t xml:space="preserve"> - </w:t>
      </w:r>
      <w:r w:rsidR="00E2780C">
        <w:rPr>
          <w:rFonts w:ascii="Calibri" w:hAnsi="Calibri"/>
          <w:color w:val="000000"/>
          <w:highlight w:val="yellow"/>
          <w:u w:color="000000"/>
        </w:rPr>
        <w:t>NEW</w:t>
      </w:r>
    </w:p>
    <w:p w:rsidR="00E2780C" w:rsidRDefault="00403B21" w:rsidP="00E2780C">
      <w:pPr>
        <w:numPr>
          <w:ilvl w:val="0"/>
          <w:numId w:val="1"/>
        </w:numPr>
        <w:spacing w:after="0" w:line="280" w:lineRule="atLeast"/>
        <w:ind w:left="720"/>
        <w:jc w:val="both"/>
        <w:rPr>
          <w:rFonts w:ascii="Verdana" w:hAnsi="Verdana"/>
          <w:color w:val="000000"/>
          <w:sz w:val="24"/>
          <w:u w:color="000000"/>
        </w:rPr>
      </w:pPr>
      <w:hyperlink w:anchor="BuiltInUI" w:history="1">
        <w:r w:rsidR="00E2780C">
          <w:rPr>
            <w:rFonts w:ascii="Calibri" w:hAnsi="Calibri"/>
            <w:color w:val="0000FF"/>
            <w:sz w:val="24"/>
            <w:u w:val="single" w:color="0000FF"/>
          </w:rPr>
          <w:t>Built-in UI to Back up All Formatting Options in the Control</w:t>
        </w:r>
      </w:hyperlink>
    </w:p>
    <w:p w:rsidR="00E2780C" w:rsidRDefault="00403B21" w:rsidP="00E2780C">
      <w:pPr>
        <w:numPr>
          <w:ilvl w:val="1"/>
          <w:numId w:val="1"/>
        </w:numPr>
        <w:spacing w:after="0" w:line="280" w:lineRule="atLeast"/>
        <w:ind w:left="1140"/>
        <w:jc w:val="both"/>
        <w:rPr>
          <w:rFonts w:ascii="Verdana" w:hAnsi="Verdana"/>
          <w:color w:val="000000"/>
          <w:sz w:val="24"/>
          <w:u w:color="000000"/>
        </w:rPr>
      </w:pPr>
      <w:hyperlink w:anchor="RadRichTextBoxRibbonUI" w:history="1">
        <w:r w:rsidR="00E2780C">
          <w:rPr>
            <w:rFonts w:ascii="Calibri" w:hAnsi="Calibri"/>
            <w:color w:val="0000FF"/>
            <w:sz w:val="24"/>
            <w:u w:val="single" w:color="0000FF"/>
          </w:rPr>
          <w:t>RadRichTextBoxRibbonUI</w:t>
        </w:r>
      </w:hyperlink>
    </w:p>
    <w:p w:rsidR="00E2780C" w:rsidRDefault="00403B21" w:rsidP="00E2780C">
      <w:pPr>
        <w:numPr>
          <w:ilvl w:val="1"/>
          <w:numId w:val="1"/>
        </w:numPr>
        <w:spacing w:after="0" w:line="280" w:lineRule="atLeast"/>
        <w:ind w:left="1140"/>
        <w:jc w:val="both"/>
        <w:rPr>
          <w:rFonts w:ascii="Verdana" w:hAnsi="Verdana"/>
          <w:color w:val="000000"/>
          <w:sz w:val="24"/>
          <w:u w:color="000000"/>
        </w:rPr>
      </w:pPr>
      <w:hyperlink w:anchor="ContextMenu" w:history="1">
        <w:r w:rsidR="00E2780C">
          <w:rPr>
            <w:rFonts w:ascii="Calibri" w:hAnsi="Calibri"/>
            <w:color w:val="0000FF"/>
            <w:sz w:val="24"/>
            <w:u w:val="single" w:color="0000FF"/>
          </w:rPr>
          <w:t>ContextMenu</w:t>
        </w:r>
      </w:hyperlink>
    </w:p>
    <w:p w:rsidR="00E2780C" w:rsidRDefault="00403B21" w:rsidP="00E2780C">
      <w:pPr>
        <w:numPr>
          <w:ilvl w:val="1"/>
          <w:numId w:val="1"/>
        </w:numPr>
        <w:spacing w:after="0" w:line="280" w:lineRule="atLeast"/>
        <w:ind w:left="1140"/>
        <w:jc w:val="both"/>
        <w:rPr>
          <w:rFonts w:ascii="Verdana" w:hAnsi="Verdana"/>
          <w:color w:val="000000"/>
          <w:sz w:val="24"/>
          <w:u w:color="000000"/>
        </w:rPr>
      </w:pPr>
      <w:hyperlink w:anchor="FloatingMenu" w:history="1">
        <w:proofErr w:type="spellStart"/>
        <w:r w:rsidR="00E2780C">
          <w:rPr>
            <w:rFonts w:ascii="Calibri" w:hAnsi="Calibri"/>
            <w:color w:val="0000FF"/>
            <w:sz w:val="24"/>
            <w:u w:val="single" w:color="0000FF"/>
          </w:rPr>
          <w:t>FloatingMenu</w:t>
        </w:r>
        <w:proofErr w:type="spellEnd"/>
      </w:hyperlink>
    </w:p>
    <w:p w:rsidR="00E2780C" w:rsidRDefault="00403B21" w:rsidP="00E2780C">
      <w:pPr>
        <w:numPr>
          <w:ilvl w:val="1"/>
          <w:numId w:val="1"/>
        </w:numPr>
        <w:spacing w:after="0" w:line="280" w:lineRule="atLeast"/>
        <w:ind w:left="1140"/>
        <w:jc w:val="both"/>
        <w:rPr>
          <w:rFonts w:ascii="Verdana" w:hAnsi="Verdana"/>
          <w:color w:val="000000"/>
          <w:sz w:val="24"/>
          <w:u w:color="000000"/>
        </w:rPr>
      </w:pPr>
      <w:hyperlink w:anchor="RulerToControlSectionMargins" w:history="1">
        <w:r w:rsidR="00E2780C">
          <w:rPr>
            <w:rFonts w:ascii="Calibri" w:hAnsi="Calibri"/>
            <w:color w:val="0000FF"/>
            <w:sz w:val="24"/>
            <w:u w:val="single" w:color="0000FF"/>
          </w:rPr>
          <w:t>Ruler to Control Section Margins</w:t>
        </w:r>
      </w:hyperlink>
    </w:p>
    <w:p w:rsidR="00E2780C" w:rsidRDefault="00403B21" w:rsidP="00E2780C">
      <w:pPr>
        <w:numPr>
          <w:ilvl w:val="1"/>
          <w:numId w:val="1"/>
        </w:numPr>
        <w:spacing w:after="0" w:line="280" w:lineRule="atLeast"/>
        <w:ind w:left="1140"/>
        <w:jc w:val="both"/>
        <w:rPr>
          <w:rFonts w:ascii="Calibri" w:hAnsi="Calibri"/>
          <w:color w:val="000000"/>
          <w:highlight w:val="yellow"/>
          <w:u w:color="000000"/>
        </w:rPr>
      </w:pPr>
      <w:hyperlink w:anchor="Dialogs" w:history="1">
        <w:r w:rsidR="00E2780C">
          <w:rPr>
            <w:rFonts w:ascii="Calibri" w:hAnsi="Calibri"/>
            <w:color w:val="0000FF"/>
            <w:u w:val="single" w:color="0000FF"/>
          </w:rPr>
          <w:t>Dialogs</w:t>
        </w:r>
      </w:hyperlink>
      <w:r w:rsidR="00E2780C">
        <w:rPr>
          <w:rFonts w:ascii="Calibri" w:hAnsi="Calibri"/>
          <w:color w:val="000000"/>
          <w:u w:color="000000"/>
        </w:rPr>
        <w:t xml:space="preserve"> - </w:t>
      </w:r>
      <w:r w:rsidR="00E2780C">
        <w:rPr>
          <w:rFonts w:ascii="Calibri" w:hAnsi="Calibri"/>
          <w:color w:val="000000"/>
          <w:highlight w:val="yellow"/>
          <w:u w:color="000000"/>
        </w:rPr>
        <w:t>EXTENDED</w:t>
      </w:r>
    </w:p>
    <w:p w:rsidR="00E2780C" w:rsidRDefault="00403B21" w:rsidP="00E2780C">
      <w:pPr>
        <w:numPr>
          <w:ilvl w:val="0"/>
          <w:numId w:val="1"/>
        </w:numPr>
        <w:spacing w:after="0" w:line="280" w:lineRule="atLeast"/>
        <w:ind w:left="720"/>
        <w:jc w:val="both"/>
        <w:rPr>
          <w:rFonts w:ascii="Calibri" w:hAnsi="Calibri"/>
          <w:color w:val="000000"/>
          <w:highlight w:val="yellow"/>
          <w:u w:color="000000"/>
        </w:rPr>
      </w:pPr>
      <w:hyperlink w:anchor="CustomizationsAndExtensibility" w:history="1">
        <w:r w:rsidR="00E2780C">
          <w:rPr>
            <w:rFonts w:ascii="Calibri" w:hAnsi="Calibri"/>
            <w:color w:val="0000FF"/>
            <w:u w:val="single" w:color="0000FF"/>
          </w:rPr>
          <w:t>Customizations and Extensibility</w:t>
        </w:r>
      </w:hyperlink>
      <w:r w:rsidR="00E2780C">
        <w:rPr>
          <w:rFonts w:ascii="Calibri" w:hAnsi="Calibri"/>
          <w:color w:val="000000"/>
          <w:u w:color="000000"/>
        </w:rPr>
        <w:t xml:space="preserve"> - </w:t>
      </w:r>
      <w:r w:rsidR="00E2780C">
        <w:rPr>
          <w:rFonts w:ascii="Calibri" w:hAnsi="Calibri"/>
          <w:color w:val="000000"/>
          <w:highlight w:val="yellow"/>
          <w:u w:color="000000"/>
        </w:rPr>
        <w:t>EXTENDED</w:t>
      </w:r>
    </w:p>
    <w:p w:rsidR="00E2780C" w:rsidRDefault="00E2780C" w:rsidP="00E2780C">
      <w:pPr>
        <w:spacing w:after="0" w:line="280" w:lineRule="atLeast"/>
        <w:ind w:left="300"/>
        <w:jc w:val="both"/>
        <w:rPr>
          <w:rFonts w:ascii="Verdana" w:hAnsi="Verdana"/>
          <w:color w:val="000000"/>
          <w:sz w:val="24"/>
          <w:u w:color="000000"/>
        </w:rPr>
      </w:pPr>
    </w:p>
    <w:p w:rsidR="00E2780C" w:rsidRDefault="00E2780C" w:rsidP="00E2780C">
      <w:pPr>
        <w:spacing w:after="0" w:line="280" w:lineRule="atLeast"/>
        <w:jc w:val="both"/>
        <w:rPr>
          <w:rFonts w:ascii="Verdana" w:hAnsi="Verdana"/>
          <w:color w:val="000000"/>
          <w:sz w:val="24"/>
          <w:u w:color="000000"/>
        </w:rPr>
      </w:pPr>
      <w:bookmarkStart w:id="1" w:name="TextFormattingOptions"/>
      <w:r>
        <w:rPr>
          <w:rFonts w:ascii="Calibri" w:hAnsi="Calibri"/>
          <w:b/>
          <w:color w:val="365F91"/>
          <w:sz w:val="28"/>
          <w:u w:color="365F91"/>
        </w:rPr>
        <w:t>Text Formatting Options</w:t>
      </w:r>
      <w:bookmarkEnd w:id="1"/>
    </w:p>
    <w:p w:rsidR="00E2780C" w:rsidRDefault="00E2780C" w:rsidP="00E2780C">
      <w:pPr>
        <w:jc w:val="both"/>
        <w:rPr>
          <w:rFonts w:ascii="Calibri" w:hAnsi="Calibri"/>
          <w:color w:val="000000"/>
          <w:sz w:val="24"/>
          <w:u w:color="000000"/>
        </w:rPr>
      </w:pPr>
      <w:r>
        <w:rPr>
          <w:rFonts w:ascii="Calibri" w:hAnsi="Calibri"/>
          <w:color w:val="000000"/>
          <w:sz w:val="24"/>
          <w:u w:color="000000"/>
        </w:rPr>
        <w:t>The RichTextBox supports a vast scope of formatting options. You can see a list of some of them bellow:</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Bold, italic, underlines, strike-through, superscript and subscript</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Different fonts and sizes</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Text color, highlighting and paragraph color</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Paragraph alignment and indentation</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Multilevel bulleted and numbered lists</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Nested tables with different row and column span, cell alignment and border styles</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Inserting symbols and inline images</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Line and page-breaks support</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Clear formatting</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Show/hide formatting symbols</w:t>
      </w:r>
    </w:p>
    <w:p w:rsidR="00E2780C" w:rsidRDefault="00E2780C" w:rsidP="00E2780C">
      <w:pPr>
        <w:numPr>
          <w:ilvl w:val="0"/>
          <w:numId w:val="2"/>
        </w:numPr>
        <w:shd w:val="clear" w:color="auto" w:fill="FFFFFF"/>
        <w:spacing w:after="0" w:line="270" w:lineRule="atLeast"/>
        <w:ind w:left="720"/>
        <w:jc w:val="both"/>
        <w:rPr>
          <w:rFonts w:ascii="Calibri" w:hAnsi="Calibri"/>
          <w:color w:val="000000"/>
          <w:sz w:val="24"/>
          <w:u w:color="000000"/>
        </w:rPr>
      </w:pPr>
      <w:r>
        <w:rPr>
          <w:rFonts w:ascii="Calibri" w:hAnsi="Calibri"/>
          <w:color w:val="000000"/>
          <w:sz w:val="24"/>
          <w:u w:color="000000"/>
        </w:rPr>
        <w:t>Multi-level undo/redo</w:t>
      </w:r>
    </w:p>
    <w:p w:rsidR="00E2780C" w:rsidRDefault="00E2780C" w:rsidP="00E2780C">
      <w:pPr>
        <w:spacing w:before="480" w:after="0"/>
        <w:jc w:val="both"/>
        <w:rPr>
          <w:rFonts w:ascii="Verdana" w:hAnsi="Verdana"/>
          <w:color w:val="000000"/>
          <w:sz w:val="28"/>
          <w:u w:color="000000"/>
        </w:rPr>
      </w:pPr>
      <w:bookmarkStart w:id="2" w:name="MultiRegionSelectionAndEditing"/>
      <w:r>
        <w:rPr>
          <w:rFonts w:ascii="Calibri" w:hAnsi="Calibri"/>
          <w:b/>
          <w:color w:val="365F91"/>
          <w:sz w:val="28"/>
          <w:u w:color="365F91"/>
        </w:rPr>
        <w:t>Multi-Region Selection and Editing</w:t>
      </w:r>
      <w:bookmarkEnd w:id="2"/>
    </w:p>
    <w:p w:rsidR="00E2780C" w:rsidRDefault="00E2780C" w:rsidP="00E2780C">
      <w:pPr>
        <w:jc w:val="both"/>
        <w:rPr>
          <w:rFonts w:ascii="Calibri" w:hAnsi="Calibri"/>
          <w:color w:val="000000"/>
          <w:sz w:val="24"/>
          <w:u w:color="000000"/>
        </w:rPr>
      </w:pPr>
      <w:r>
        <w:rPr>
          <w:rFonts w:ascii="Calibri" w:hAnsi="Calibri"/>
          <w:color w:val="000000"/>
          <w:sz w:val="24"/>
          <w:u w:color="000000"/>
        </w:rPr>
        <w:t>The built-in multi-region selection support enables you to perform various operations for more than one selection simultaneously:</w:t>
      </w:r>
    </w:p>
    <w:p w:rsidR="00E2780C" w:rsidRDefault="00E2780C" w:rsidP="00E2780C">
      <w:pPr>
        <w:numPr>
          <w:ilvl w:val="0"/>
          <w:numId w:val="3"/>
        </w:numPr>
        <w:spacing w:after="0" w:line="280" w:lineRule="atLeast"/>
        <w:ind w:left="720"/>
        <w:jc w:val="both"/>
        <w:rPr>
          <w:rFonts w:ascii="Calibri" w:hAnsi="Calibri"/>
          <w:color w:val="000000"/>
          <w:sz w:val="24"/>
          <w:u w:color="000000"/>
        </w:rPr>
      </w:pPr>
      <w:r>
        <w:rPr>
          <w:rFonts w:ascii="Calibri" w:hAnsi="Calibri"/>
          <w:color w:val="000000"/>
          <w:sz w:val="24"/>
          <w:u w:color="000000"/>
        </w:rPr>
        <w:t>Apply/remove formatting</w:t>
      </w:r>
    </w:p>
    <w:p w:rsidR="00E2780C" w:rsidRDefault="00E2780C" w:rsidP="00E2780C">
      <w:pPr>
        <w:numPr>
          <w:ilvl w:val="0"/>
          <w:numId w:val="3"/>
        </w:numPr>
        <w:spacing w:after="0" w:line="280" w:lineRule="atLeast"/>
        <w:ind w:left="720"/>
        <w:jc w:val="both"/>
        <w:rPr>
          <w:rFonts w:ascii="Calibri" w:hAnsi="Calibri"/>
          <w:color w:val="000000"/>
          <w:sz w:val="24"/>
          <w:u w:color="000000"/>
        </w:rPr>
      </w:pPr>
      <w:r>
        <w:rPr>
          <w:rFonts w:ascii="Calibri" w:hAnsi="Calibri"/>
          <w:color w:val="000000"/>
          <w:sz w:val="24"/>
          <w:u w:color="000000"/>
        </w:rPr>
        <w:t>Delete text</w:t>
      </w:r>
    </w:p>
    <w:p w:rsidR="00E2780C" w:rsidRDefault="00E2780C" w:rsidP="00E2780C">
      <w:pPr>
        <w:numPr>
          <w:ilvl w:val="0"/>
          <w:numId w:val="3"/>
        </w:numPr>
        <w:spacing w:after="0" w:line="280" w:lineRule="atLeast"/>
        <w:ind w:left="720"/>
        <w:jc w:val="both"/>
        <w:rPr>
          <w:rFonts w:ascii="Calibri" w:hAnsi="Calibri"/>
          <w:color w:val="000000"/>
          <w:sz w:val="24"/>
          <w:u w:color="000000"/>
        </w:rPr>
      </w:pPr>
      <w:r>
        <w:rPr>
          <w:rFonts w:ascii="Calibri" w:hAnsi="Calibri"/>
          <w:color w:val="000000"/>
          <w:sz w:val="24"/>
          <w:u w:color="000000"/>
        </w:rPr>
        <w:t xml:space="preserve">Copy/paste </w:t>
      </w:r>
      <w:r>
        <w:rPr>
          <w:rFonts w:ascii="Arial" w:hAnsi="Arial"/>
          <w:color w:val="333333"/>
          <w:u w:color="333333"/>
        </w:rPr>
        <w:t>–</w:t>
      </w:r>
      <w:r>
        <w:rPr>
          <w:rFonts w:ascii="Calibri" w:hAnsi="Calibri"/>
          <w:color w:val="000000"/>
          <w:sz w:val="24"/>
          <w:u w:color="000000"/>
        </w:rPr>
        <w:t xml:space="preserve"> allows copy/paste from Word, </w:t>
      </w:r>
      <w:proofErr w:type="spellStart"/>
      <w:r>
        <w:rPr>
          <w:rFonts w:ascii="Calibri" w:hAnsi="Calibri"/>
          <w:color w:val="000000"/>
          <w:sz w:val="24"/>
          <w:u w:color="000000"/>
        </w:rPr>
        <w:t>OpenOffice</w:t>
      </w:r>
      <w:proofErr w:type="spellEnd"/>
      <w:r>
        <w:rPr>
          <w:rFonts w:ascii="Calibri" w:hAnsi="Calibri"/>
          <w:color w:val="000000"/>
          <w:sz w:val="24"/>
          <w:u w:color="000000"/>
        </w:rPr>
        <w:t xml:space="preserve"> etc.</w:t>
      </w:r>
    </w:p>
    <w:p w:rsidR="00E2780C" w:rsidRDefault="00E2780C" w:rsidP="00E2780C">
      <w:pPr>
        <w:spacing w:before="480" w:after="0"/>
        <w:jc w:val="both"/>
        <w:rPr>
          <w:rFonts w:ascii="Verdana" w:hAnsi="Verdana"/>
          <w:color w:val="000000"/>
          <w:sz w:val="28"/>
          <w:u w:color="000000"/>
        </w:rPr>
      </w:pPr>
      <w:bookmarkStart w:id="3" w:name="TableSupport"/>
      <w:r>
        <w:rPr>
          <w:rFonts w:ascii="Calibri" w:hAnsi="Calibri"/>
          <w:b/>
          <w:color w:val="365F91"/>
          <w:sz w:val="28"/>
          <w:u w:color="365F91"/>
        </w:rPr>
        <w:t>Table Support</w:t>
      </w:r>
      <w:bookmarkEnd w:id="3"/>
    </w:p>
    <w:p w:rsidR="00E2780C" w:rsidRDefault="00E2780C" w:rsidP="00E2780C">
      <w:pPr>
        <w:jc w:val="both"/>
        <w:rPr>
          <w:rFonts w:ascii="Calibri" w:hAnsi="Calibri"/>
          <w:color w:val="000000"/>
          <w:sz w:val="24"/>
          <w:u w:color="000000"/>
        </w:rPr>
      </w:pPr>
      <w:r>
        <w:rPr>
          <w:rFonts w:ascii="Calibri" w:hAnsi="Calibri"/>
          <w:color w:val="000000"/>
          <w:sz w:val="24"/>
          <w:u w:color="000000"/>
        </w:rPr>
        <w:t>The table support of RichTextBox includes inserting of tables, defining the number of rows and columns, inserting additional rows and columns or deleting them. These operations can be triggered through the context menu or the ribbon bar. Other supported functions are copy/paste of tables, row and column span, dynamic resize and various border settings.</w:t>
      </w:r>
    </w:p>
    <w:p w:rsidR="003E5408" w:rsidRPr="00E2780C" w:rsidRDefault="003E5408" w:rsidP="00E2780C"/>
    <w:sectPr w:rsidR="003E5408" w:rsidRPr="00E2780C" w:rsidSect="00D107C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8FF67564"/>
    <w:lvl w:ilvl="0" w:tplc="0B6A1D86">
      <w:start w:val="1"/>
      <w:numFmt w:val="bullet"/>
      <w:lvlText w:val=""/>
      <w:lvlJc w:val="left"/>
      <w:pPr>
        <w:ind w:hanging="420"/>
      </w:pPr>
      <w:rPr>
        <w:rFonts w:ascii="Symbol" w:hAnsi="Symbol"/>
        <w:b w:val="0"/>
        <w:i w:val="0"/>
        <w:strike w:val="0"/>
        <w:color w:val="000000"/>
        <w:highlight w:val="none"/>
        <w:u w:val="none" w:color="000000"/>
        <w:vertAlign w:val="baseline"/>
      </w:rPr>
    </w:lvl>
    <w:lvl w:ilvl="1" w:tplc="FF8A1AE8">
      <w:start w:val="1"/>
      <w:numFmt w:val="bullet"/>
      <w:lvlText w:val="o"/>
      <w:lvlJc w:val="left"/>
      <w:pPr>
        <w:ind w:hanging="420"/>
      </w:pPr>
      <w:rPr>
        <w:rFonts w:ascii="Courier New" w:hAnsi="Courier New"/>
        <w:b w:val="0"/>
        <w:i w:val="0"/>
        <w:strike w:val="0"/>
        <w:color w:val="000000"/>
        <w:highlight w:val="none"/>
        <w:u w:val="none" w:color="000000"/>
        <w:vertAlign w:val="baseline"/>
      </w:rPr>
    </w:lvl>
    <w:lvl w:ilvl="2" w:tplc="B86A2B38">
      <w:start w:val="1"/>
      <w:numFmt w:val="bullet"/>
      <w:lvlText w:val=""/>
      <w:lvlJc w:val="left"/>
      <w:pPr>
        <w:ind w:hanging="420"/>
      </w:pPr>
      <w:rPr>
        <w:rFonts w:ascii="Wingdings" w:hAnsi="Wingdings"/>
        <w:b w:val="0"/>
        <w:i w:val="0"/>
        <w:strike w:val="0"/>
        <w:color w:val="000000"/>
        <w:highlight w:val="none"/>
        <w:u w:val="none" w:color="000000"/>
        <w:vertAlign w:val="baseline"/>
      </w:rPr>
    </w:lvl>
    <w:lvl w:ilvl="3" w:tplc="6BEC943E">
      <w:start w:val="1"/>
      <w:numFmt w:val="bullet"/>
      <w:lvlText w:val=""/>
      <w:lvlJc w:val="left"/>
      <w:pPr>
        <w:ind w:hanging="420"/>
      </w:pPr>
      <w:rPr>
        <w:rFonts w:ascii="Symbol" w:hAnsi="Symbol"/>
        <w:b w:val="0"/>
        <w:i w:val="0"/>
        <w:strike w:val="0"/>
        <w:color w:val="000000"/>
        <w:highlight w:val="none"/>
        <w:u w:val="none" w:color="000000"/>
        <w:vertAlign w:val="baseline"/>
      </w:rPr>
    </w:lvl>
    <w:lvl w:ilvl="4" w:tplc="7AC0A72A">
      <w:start w:val="1"/>
      <w:numFmt w:val="bullet"/>
      <w:lvlText w:val="o"/>
      <w:lvlJc w:val="left"/>
      <w:pPr>
        <w:ind w:hanging="420"/>
      </w:pPr>
      <w:rPr>
        <w:rFonts w:ascii="Courier New" w:hAnsi="Courier New"/>
        <w:b w:val="0"/>
        <w:i w:val="0"/>
        <w:strike w:val="0"/>
        <w:color w:val="000000"/>
        <w:highlight w:val="none"/>
        <w:u w:val="none" w:color="000000"/>
        <w:vertAlign w:val="baseline"/>
      </w:rPr>
    </w:lvl>
    <w:lvl w:ilvl="5" w:tplc="853497DC">
      <w:start w:val="1"/>
      <w:numFmt w:val="bullet"/>
      <w:lvlText w:val=""/>
      <w:lvlJc w:val="left"/>
      <w:pPr>
        <w:ind w:hanging="420"/>
      </w:pPr>
      <w:rPr>
        <w:rFonts w:ascii="Wingdings" w:hAnsi="Wingdings"/>
        <w:b w:val="0"/>
        <w:i w:val="0"/>
        <w:strike w:val="0"/>
        <w:color w:val="000000"/>
        <w:highlight w:val="none"/>
        <w:u w:val="none" w:color="000000"/>
        <w:vertAlign w:val="baseline"/>
      </w:rPr>
    </w:lvl>
    <w:lvl w:ilvl="6" w:tplc="57747816">
      <w:start w:val="1"/>
      <w:numFmt w:val="bullet"/>
      <w:lvlText w:val=""/>
      <w:lvlJc w:val="left"/>
      <w:pPr>
        <w:ind w:hanging="420"/>
      </w:pPr>
      <w:rPr>
        <w:rFonts w:ascii="Symbol" w:hAnsi="Symbol"/>
        <w:b w:val="0"/>
        <w:i w:val="0"/>
        <w:strike w:val="0"/>
        <w:color w:val="000000"/>
        <w:highlight w:val="none"/>
        <w:u w:val="none" w:color="000000"/>
        <w:vertAlign w:val="baseline"/>
      </w:rPr>
    </w:lvl>
    <w:lvl w:ilvl="7" w:tplc="4412C894">
      <w:start w:val="1"/>
      <w:numFmt w:val="bullet"/>
      <w:lvlText w:val="o"/>
      <w:lvlJc w:val="left"/>
      <w:pPr>
        <w:ind w:hanging="420"/>
      </w:pPr>
      <w:rPr>
        <w:rFonts w:ascii="Courier New" w:hAnsi="Courier New"/>
        <w:b w:val="0"/>
        <w:i w:val="0"/>
        <w:strike w:val="0"/>
        <w:color w:val="000000"/>
        <w:highlight w:val="none"/>
        <w:u w:val="none" w:color="000000"/>
        <w:vertAlign w:val="baseline"/>
      </w:rPr>
    </w:lvl>
    <w:lvl w:ilvl="8" w:tplc="738C63F6">
      <w:start w:val="1"/>
      <w:numFmt w:val="bullet"/>
      <w:lvlText w:val=""/>
      <w:lvlJc w:val="left"/>
      <w:pPr>
        <w:ind w:hanging="420"/>
      </w:pPr>
      <w:rPr>
        <w:rFonts w:ascii="Wingdings" w:hAnsi="Wingdings"/>
        <w:b w:val="0"/>
        <w:i w:val="0"/>
        <w:strike w:val="0"/>
        <w:color w:val="000000"/>
        <w:highlight w:val="none"/>
        <w:u w:val="none" w:color="000000"/>
        <w:vertAlign w:val="baseline"/>
      </w:rPr>
    </w:lvl>
  </w:abstractNum>
  <w:abstractNum w:abstractNumId="1">
    <w:nsid w:val="00000002"/>
    <w:multiLevelType w:val="hybridMultilevel"/>
    <w:tmpl w:val="43F6B9E2"/>
    <w:lvl w:ilvl="0" w:tplc="A75047E8">
      <w:start w:val="1"/>
      <w:numFmt w:val="bullet"/>
      <w:lvlText w:val=""/>
      <w:lvlJc w:val="left"/>
      <w:pPr>
        <w:ind w:hanging="420"/>
      </w:pPr>
      <w:rPr>
        <w:rFonts w:ascii="Symbol" w:hAnsi="Symbol"/>
        <w:b w:val="0"/>
        <w:i w:val="0"/>
        <w:strike w:val="0"/>
        <w:color w:val="000000"/>
        <w:highlight w:val="none"/>
        <w:u w:val="none" w:color="000000"/>
        <w:vertAlign w:val="baseline"/>
      </w:rPr>
    </w:lvl>
    <w:lvl w:ilvl="1" w:tplc="F6D281B0">
      <w:start w:val="1"/>
      <w:numFmt w:val="bullet"/>
      <w:lvlText w:val="o"/>
      <w:lvlJc w:val="left"/>
      <w:pPr>
        <w:ind w:hanging="420"/>
      </w:pPr>
      <w:rPr>
        <w:rFonts w:ascii="Courier New" w:hAnsi="Courier New"/>
        <w:b w:val="0"/>
        <w:i w:val="0"/>
        <w:strike w:val="0"/>
        <w:color w:val="000000"/>
        <w:highlight w:val="none"/>
        <w:u w:val="none" w:color="000000"/>
        <w:vertAlign w:val="baseline"/>
      </w:rPr>
    </w:lvl>
    <w:lvl w:ilvl="2" w:tplc="DC94B14A">
      <w:start w:val="1"/>
      <w:numFmt w:val="bullet"/>
      <w:lvlText w:val=""/>
      <w:lvlJc w:val="left"/>
      <w:pPr>
        <w:ind w:hanging="420"/>
      </w:pPr>
      <w:rPr>
        <w:rFonts w:ascii="Wingdings" w:hAnsi="Wingdings"/>
        <w:b w:val="0"/>
        <w:i w:val="0"/>
        <w:strike w:val="0"/>
        <w:color w:val="000000"/>
        <w:highlight w:val="none"/>
        <w:u w:val="none" w:color="000000"/>
        <w:vertAlign w:val="baseline"/>
      </w:rPr>
    </w:lvl>
    <w:lvl w:ilvl="3" w:tplc="F614F39A">
      <w:start w:val="1"/>
      <w:numFmt w:val="bullet"/>
      <w:lvlText w:val=""/>
      <w:lvlJc w:val="left"/>
      <w:pPr>
        <w:ind w:hanging="420"/>
      </w:pPr>
      <w:rPr>
        <w:rFonts w:ascii="Symbol" w:hAnsi="Symbol"/>
        <w:b w:val="0"/>
        <w:i w:val="0"/>
        <w:strike w:val="0"/>
        <w:color w:val="000000"/>
        <w:highlight w:val="none"/>
        <w:u w:val="none" w:color="000000"/>
        <w:vertAlign w:val="baseline"/>
      </w:rPr>
    </w:lvl>
    <w:lvl w:ilvl="4" w:tplc="FD9ACB5C">
      <w:start w:val="1"/>
      <w:numFmt w:val="bullet"/>
      <w:lvlText w:val="o"/>
      <w:lvlJc w:val="left"/>
      <w:pPr>
        <w:ind w:hanging="420"/>
      </w:pPr>
      <w:rPr>
        <w:rFonts w:ascii="Courier New" w:hAnsi="Courier New"/>
        <w:b w:val="0"/>
        <w:i w:val="0"/>
        <w:strike w:val="0"/>
        <w:color w:val="000000"/>
        <w:highlight w:val="none"/>
        <w:u w:val="none" w:color="000000"/>
        <w:vertAlign w:val="baseline"/>
      </w:rPr>
    </w:lvl>
    <w:lvl w:ilvl="5" w:tplc="1D06DD7A">
      <w:start w:val="1"/>
      <w:numFmt w:val="bullet"/>
      <w:lvlText w:val=""/>
      <w:lvlJc w:val="left"/>
      <w:pPr>
        <w:ind w:hanging="420"/>
      </w:pPr>
      <w:rPr>
        <w:rFonts w:ascii="Wingdings" w:hAnsi="Wingdings"/>
        <w:b w:val="0"/>
        <w:i w:val="0"/>
        <w:strike w:val="0"/>
        <w:color w:val="000000"/>
        <w:highlight w:val="none"/>
        <w:u w:val="none" w:color="000000"/>
        <w:vertAlign w:val="baseline"/>
      </w:rPr>
    </w:lvl>
    <w:lvl w:ilvl="6" w:tplc="3760B184">
      <w:start w:val="1"/>
      <w:numFmt w:val="bullet"/>
      <w:lvlText w:val=""/>
      <w:lvlJc w:val="left"/>
      <w:pPr>
        <w:ind w:hanging="420"/>
      </w:pPr>
      <w:rPr>
        <w:rFonts w:ascii="Symbol" w:hAnsi="Symbol"/>
        <w:b w:val="0"/>
        <w:i w:val="0"/>
        <w:strike w:val="0"/>
        <w:color w:val="000000"/>
        <w:highlight w:val="none"/>
        <w:u w:val="none" w:color="000000"/>
        <w:vertAlign w:val="baseline"/>
      </w:rPr>
    </w:lvl>
    <w:lvl w:ilvl="7" w:tplc="92D69F4E">
      <w:start w:val="1"/>
      <w:numFmt w:val="bullet"/>
      <w:lvlText w:val="o"/>
      <w:lvlJc w:val="left"/>
      <w:pPr>
        <w:ind w:hanging="420"/>
      </w:pPr>
      <w:rPr>
        <w:rFonts w:ascii="Courier New" w:hAnsi="Courier New"/>
        <w:b w:val="0"/>
        <w:i w:val="0"/>
        <w:strike w:val="0"/>
        <w:color w:val="000000"/>
        <w:highlight w:val="none"/>
        <w:u w:val="none" w:color="000000"/>
        <w:vertAlign w:val="baseline"/>
      </w:rPr>
    </w:lvl>
    <w:lvl w:ilvl="8" w:tplc="FA02B912">
      <w:start w:val="1"/>
      <w:numFmt w:val="bullet"/>
      <w:lvlText w:val=""/>
      <w:lvlJc w:val="left"/>
      <w:pPr>
        <w:ind w:hanging="420"/>
      </w:pPr>
      <w:rPr>
        <w:rFonts w:ascii="Wingdings" w:hAnsi="Wingdings"/>
        <w:b w:val="0"/>
        <w:i w:val="0"/>
        <w:strike w:val="0"/>
        <w:color w:val="000000"/>
        <w:highlight w:val="none"/>
        <w:u w:val="none" w:color="000000"/>
        <w:vertAlign w:val="baseline"/>
      </w:rPr>
    </w:lvl>
  </w:abstractNum>
  <w:abstractNum w:abstractNumId="2">
    <w:nsid w:val="47BA6237"/>
    <w:multiLevelType w:val="hybridMultilevel"/>
    <w:tmpl w:val="1BFCFC1A"/>
    <w:lvl w:ilvl="0" w:tplc="2DDA6EF4">
      <w:start w:val="1"/>
      <w:numFmt w:val="bullet"/>
      <w:lvlText w:val=""/>
      <w:lvlJc w:val="left"/>
      <w:pPr>
        <w:ind w:hanging="420"/>
      </w:pPr>
      <w:rPr>
        <w:rFonts w:ascii="Symbol" w:hAnsi="Symbol"/>
        <w:b w:val="0"/>
        <w:i w:val="0"/>
        <w:strike w:val="0"/>
        <w:color w:val="000000"/>
        <w:highlight w:val="none"/>
        <w:u w:val="none" w:color="000000"/>
        <w:vertAlign w:val="baseline"/>
      </w:rPr>
    </w:lvl>
    <w:lvl w:ilvl="1" w:tplc="06FC7328">
      <w:start w:val="1"/>
      <w:numFmt w:val="bullet"/>
      <w:lvlText w:val="o"/>
      <w:lvlJc w:val="left"/>
      <w:pPr>
        <w:ind w:hanging="420"/>
      </w:pPr>
      <w:rPr>
        <w:rFonts w:ascii="Courier New" w:hAnsi="Courier New"/>
        <w:b w:val="0"/>
        <w:i w:val="0"/>
        <w:strike w:val="0"/>
        <w:color w:val="000000"/>
        <w:highlight w:val="none"/>
        <w:u w:val="none" w:color="000000"/>
        <w:vertAlign w:val="baseline"/>
      </w:rPr>
    </w:lvl>
    <w:lvl w:ilvl="2" w:tplc="2DF0BEC8">
      <w:start w:val="1"/>
      <w:numFmt w:val="bullet"/>
      <w:lvlText w:val=""/>
      <w:lvlJc w:val="left"/>
      <w:pPr>
        <w:ind w:hanging="420"/>
      </w:pPr>
      <w:rPr>
        <w:rFonts w:ascii="Wingdings" w:hAnsi="Wingdings"/>
        <w:b w:val="0"/>
        <w:i w:val="0"/>
        <w:strike w:val="0"/>
        <w:color w:val="000000"/>
        <w:highlight w:val="none"/>
        <w:u w:val="none" w:color="000000"/>
        <w:vertAlign w:val="baseline"/>
      </w:rPr>
    </w:lvl>
    <w:lvl w:ilvl="3" w:tplc="9730B3CC">
      <w:start w:val="1"/>
      <w:numFmt w:val="bullet"/>
      <w:lvlText w:val=""/>
      <w:lvlJc w:val="left"/>
      <w:pPr>
        <w:ind w:hanging="420"/>
      </w:pPr>
      <w:rPr>
        <w:rFonts w:ascii="Symbol" w:hAnsi="Symbol"/>
        <w:b w:val="0"/>
        <w:i w:val="0"/>
        <w:strike w:val="0"/>
        <w:color w:val="000000"/>
        <w:highlight w:val="none"/>
        <w:u w:val="none" w:color="000000"/>
        <w:vertAlign w:val="baseline"/>
      </w:rPr>
    </w:lvl>
    <w:lvl w:ilvl="4" w:tplc="4BE03100">
      <w:start w:val="1"/>
      <w:numFmt w:val="bullet"/>
      <w:lvlText w:val="o"/>
      <w:lvlJc w:val="left"/>
      <w:pPr>
        <w:ind w:hanging="420"/>
      </w:pPr>
      <w:rPr>
        <w:rFonts w:ascii="Courier New" w:hAnsi="Courier New"/>
        <w:b w:val="0"/>
        <w:i w:val="0"/>
        <w:strike w:val="0"/>
        <w:color w:val="000000"/>
        <w:highlight w:val="none"/>
        <w:u w:val="none" w:color="000000"/>
        <w:vertAlign w:val="baseline"/>
      </w:rPr>
    </w:lvl>
    <w:lvl w:ilvl="5" w:tplc="557E18DC">
      <w:start w:val="1"/>
      <w:numFmt w:val="bullet"/>
      <w:lvlText w:val=""/>
      <w:lvlJc w:val="left"/>
      <w:pPr>
        <w:ind w:hanging="420"/>
      </w:pPr>
      <w:rPr>
        <w:rFonts w:ascii="Wingdings" w:hAnsi="Wingdings"/>
        <w:b w:val="0"/>
        <w:i w:val="0"/>
        <w:strike w:val="0"/>
        <w:color w:val="000000"/>
        <w:highlight w:val="none"/>
        <w:u w:val="none" w:color="000000"/>
        <w:vertAlign w:val="baseline"/>
      </w:rPr>
    </w:lvl>
    <w:lvl w:ilvl="6" w:tplc="0660F99E">
      <w:start w:val="1"/>
      <w:numFmt w:val="bullet"/>
      <w:lvlText w:val=""/>
      <w:lvlJc w:val="left"/>
      <w:pPr>
        <w:ind w:hanging="420"/>
      </w:pPr>
      <w:rPr>
        <w:rFonts w:ascii="Symbol" w:hAnsi="Symbol"/>
        <w:b w:val="0"/>
        <w:i w:val="0"/>
        <w:strike w:val="0"/>
        <w:color w:val="000000"/>
        <w:highlight w:val="none"/>
        <w:u w:val="none" w:color="000000"/>
        <w:vertAlign w:val="baseline"/>
      </w:rPr>
    </w:lvl>
    <w:lvl w:ilvl="7" w:tplc="DEE6C1F4">
      <w:start w:val="1"/>
      <w:numFmt w:val="bullet"/>
      <w:lvlText w:val="o"/>
      <w:lvlJc w:val="left"/>
      <w:pPr>
        <w:ind w:hanging="420"/>
      </w:pPr>
      <w:rPr>
        <w:rFonts w:ascii="Courier New" w:hAnsi="Courier New"/>
        <w:b w:val="0"/>
        <w:i w:val="0"/>
        <w:strike w:val="0"/>
        <w:color w:val="000000"/>
        <w:highlight w:val="none"/>
        <w:u w:val="none" w:color="000000"/>
        <w:vertAlign w:val="baseline"/>
      </w:rPr>
    </w:lvl>
    <w:lvl w:ilvl="8" w:tplc="4760B238">
      <w:start w:val="1"/>
      <w:numFmt w:val="bullet"/>
      <w:lvlText w:val=""/>
      <w:lvlJc w:val="left"/>
      <w:pPr>
        <w:ind w:hanging="420"/>
      </w:pPr>
      <w:rPr>
        <w:rFonts w:ascii="Wingdings" w:hAnsi="Wingdings"/>
        <w:b w:val="0"/>
        <w:i w:val="0"/>
        <w:strike w:val="0"/>
        <w:color w:val="000000"/>
        <w:highlight w:val="none"/>
        <w:u w:val="none" w:color="000000"/>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E9E"/>
    <w:rsid w:val="00190E9E"/>
    <w:rsid w:val="003E5408"/>
    <w:rsid w:val="00403B21"/>
    <w:rsid w:val="006E56FE"/>
    <w:rsid w:val="00D107C1"/>
    <w:rsid w:val="00E2780C"/>
    <w:rsid w:val="00E62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E9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0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E9E"/>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E9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0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E9E"/>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247</Words>
  <Characters>1731</Characters>
  <Application>Microsoft Office Word</Application>
  <DocSecurity>0</DocSecurity>
  <Lines>52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Toteva</dc:creator>
  <cp:lastModifiedBy>Iva Toteva</cp:lastModifiedBy>
  <cp:revision>5</cp:revision>
  <dcterms:created xsi:type="dcterms:W3CDTF">2011-07-07T17:58:00Z</dcterms:created>
  <dcterms:modified xsi:type="dcterms:W3CDTF">2011-07-08T10:29:00Z</dcterms:modified>
</cp:coreProperties>
</file>